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7B3" w:rsidRPr="003C4C2B" w:rsidRDefault="00D817B3" w:rsidP="00D817B3">
      <w:pPr>
        <w:pStyle w:val="Header"/>
        <w:rPr>
          <w:rFonts w:ascii="Times New Roman" w:eastAsia="Times New Roman" w:hAnsi="Times New Roman" w:cs="Times New Roman"/>
          <w:sz w:val="20"/>
          <w:szCs w:val="20"/>
        </w:rPr>
      </w:pPr>
      <w:r w:rsidRPr="00757401">
        <w:rPr>
          <w:rFonts w:ascii="Times New Roman" w:eastAsia="Times New Roman" w:hAnsi="Times New Roman" w:cs="Times New Roman"/>
          <w:sz w:val="20"/>
          <w:szCs w:val="20"/>
        </w:rPr>
        <w:t>Indian Journal of Basic and Applied Medical Research; September 20</w:t>
      </w:r>
      <w:r w:rsidR="009B7436">
        <w:rPr>
          <w:rFonts w:ascii="Times New Roman" w:eastAsia="Times New Roman" w:hAnsi="Times New Roman" w:cs="Times New Roman"/>
          <w:sz w:val="20"/>
          <w:szCs w:val="20"/>
        </w:rPr>
        <w:t>15: Vol.-4, Issue- 4, P. 587-591</w:t>
      </w:r>
    </w:p>
    <w:p w:rsidR="00D817B3" w:rsidRDefault="00D817B3" w:rsidP="00D817B3">
      <w:pPr>
        <w:jc w:val="both"/>
        <w:rPr>
          <w:rFonts w:asciiTheme="majorHAnsi" w:hAnsiTheme="majorHAnsi" w:cs="Times New Roman"/>
          <w:b/>
          <w:highlight w:val="lightGray"/>
        </w:rPr>
      </w:pPr>
    </w:p>
    <w:p w:rsidR="009B7436" w:rsidRPr="000A0E0D" w:rsidRDefault="009B7436" w:rsidP="009B7436">
      <w:pPr>
        <w:spacing w:line="360" w:lineRule="auto"/>
        <w:jc w:val="both"/>
        <w:rPr>
          <w:rFonts w:ascii="Cambria" w:hAnsi="Cambria"/>
          <w:b/>
        </w:rPr>
      </w:pPr>
      <w:r w:rsidRPr="000A0E0D">
        <w:rPr>
          <w:rFonts w:ascii="Cambria" w:hAnsi="Cambria"/>
          <w:b/>
          <w:highlight w:val="lightGray"/>
        </w:rPr>
        <w:t>Original article:</w:t>
      </w:r>
    </w:p>
    <w:p w:rsidR="009B7436" w:rsidRPr="000A0E0D" w:rsidRDefault="009B7436" w:rsidP="009B7436">
      <w:pPr>
        <w:spacing w:line="360" w:lineRule="auto"/>
        <w:jc w:val="both"/>
        <w:rPr>
          <w:rFonts w:ascii="Cambria" w:hAnsi="Cambria"/>
          <w:b/>
          <w:color w:val="1F497D" w:themeColor="text2"/>
          <w:sz w:val="28"/>
          <w:szCs w:val="28"/>
        </w:rPr>
      </w:pPr>
      <w:r w:rsidRPr="000A0E0D">
        <w:rPr>
          <w:rFonts w:ascii="Cambria" w:hAnsi="Cambria"/>
          <w:b/>
          <w:color w:val="1F497D" w:themeColor="text2"/>
          <w:sz w:val="28"/>
          <w:szCs w:val="28"/>
        </w:rPr>
        <w:t>Can icing is help to reduce Spasticity, improving ankle range of motion and gait velocity in post stroke subjects</w:t>
      </w:r>
    </w:p>
    <w:p w:rsidR="009B7436" w:rsidRPr="000A0E0D" w:rsidRDefault="009B7436" w:rsidP="009B7436">
      <w:pPr>
        <w:spacing w:line="360" w:lineRule="auto"/>
        <w:jc w:val="both"/>
        <w:rPr>
          <w:rFonts w:ascii="Cambria" w:hAnsi="Cambria"/>
          <w:b/>
          <w:sz w:val="22"/>
          <w:szCs w:val="22"/>
        </w:rPr>
      </w:pPr>
      <w:r w:rsidRPr="000A0E0D">
        <w:rPr>
          <w:rFonts w:ascii="Cambria" w:hAnsi="Cambria"/>
          <w:b/>
          <w:sz w:val="22"/>
          <w:szCs w:val="22"/>
        </w:rPr>
        <w:t xml:space="preserve">Dr. </w:t>
      </w:r>
      <w:proofErr w:type="spellStart"/>
      <w:r w:rsidRPr="000A0E0D">
        <w:rPr>
          <w:rFonts w:ascii="Cambria" w:hAnsi="Cambria"/>
          <w:b/>
          <w:sz w:val="22"/>
          <w:szCs w:val="22"/>
        </w:rPr>
        <w:t>Shrikant</w:t>
      </w:r>
      <w:proofErr w:type="spellEnd"/>
      <w:r w:rsidRPr="000A0E0D">
        <w:rPr>
          <w:rFonts w:ascii="Cambria" w:hAnsi="Cambria"/>
          <w:b/>
          <w:sz w:val="22"/>
          <w:szCs w:val="22"/>
        </w:rPr>
        <w:t xml:space="preserve"> </w:t>
      </w:r>
      <w:proofErr w:type="spellStart"/>
      <w:r w:rsidRPr="000A0E0D">
        <w:rPr>
          <w:rFonts w:ascii="Cambria" w:hAnsi="Cambria"/>
          <w:b/>
          <w:sz w:val="22"/>
          <w:szCs w:val="22"/>
        </w:rPr>
        <w:t>Darade</w:t>
      </w:r>
      <w:proofErr w:type="spellEnd"/>
    </w:p>
    <w:p w:rsidR="009B7436" w:rsidRPr="009B7436" w:rsidRDefault="009B7436" w:rsidP="009B7436">
      <w:pPr>
        <w:spacing w:line="360" w:lineRule="auto"/>
        <w:jc w:val="both"/>
        <w:rPr>
          <w:rFonts w:asciiTheme="majorHAnsi" w:hAnsiTheme="majorHAnsi"/>
          <w:sz w:val="20"/>
          <w:szCs w:val="20"/>
        </w:rPr>
      </w:pPr>
    </w:p>
    <w:p w:rsidR="009B7436" w:rsidRPr="009B7436" w:rsidRDefault="009B7436" w:rsidP="009B7436">
      <w:pPr>
        <w:spacing w:line="360" w:lineRule="auto"/>
        <w:jc w:val="both"/>
        <w:rPr>
          <w:rFonts w:asciiTheme="majorHAnsi" w:hAnsiTheme="majorHAnsi"/>
          <w:sz w:val="18"/>
          <w:szCs w:val="18"/>
        </w:rPr>
      </w:pPr>
      <w:proofErr w:type="spellStart"/>
      <w:r w:rsidRPr="009B7436">
        <w:rPr>
          <w:rFonts w:asciiTheme="majorHAnsi" w:hAnsiTheme="majorHAnsi"/>
          <w:sz w:val="18"/>
          <w:szCs w:val="18"/>
        </w:rPr>
        <w:t>Padmshree</w:t>
      </w:r>
      <w:proofErr w:type="spellEnd"/>
      <w:r w:rsidRPr="009B7436">
        <w:rPr>
          <w:rFonts w:asciiTheme="majorHAnsi" w:hAnsiTheme="majorHAnsi"/>
          <w:sz w:val="18"/>
          <w:szCs w:val="18"/>
        </w:rPr>
        <w:t xml:space="preserve"> Dr. </w:t>
      </w:r>
      <w:proofErr w:type="spellStart"/>
      <w:r w:rsidRPr="009B7436">
        <w:rPr>
          <w:rFonts w:asciiTheme="majorHAnsi" w:hAnsiTheme="majorHAnsi"/>
          <w:sz w:val="18"/>
          <w:szCs w:val="18"/>
        </w:rPr>
        <w:t>Vitthalrao</w:t>
      </w:r>
      <w:proofErr w:type="spellEnd"/>
      <w:r w:rsidRPr="009B7436">
        <w:rPr>
          <w:rFonts w:asciiTheme="majorHAnsi" w:hAnsiTheme="majorHAnsi"/>
          <w:sz w:val="18"/>
          <w:szCs w:val="18"/>
        </w:rPr>
        <w:t xml:space="preserve"> </w:t>
      </w:r>
      <w:proofErr w:type="spellStart"/>
      <w:r w:rsidRPr="009B7436">
        <w:rPr>
          <w:rFonts w:asciiTheme="majorHAnsi" w:hAnsiTheme="majorHAnsi"/>
          <w:sz w:val="18"/>
          <w:szCs w:val="18"/>
        </w:rPr>
        <w:t>Vikhe</w:t>
      </w:r>
      <w:proofErr w:type="spellEnd"/>
      <w:r w:rsidRPr="009B7436">
        <w:rPr>
          <w:rFonts w:asciiTheme="majorHAnsi" w:hAnsiTheme="majorHAnsi"/>
          <w:sz w:val="18"/>
          <w:szCs w:val="18"/>
        </w:rPr>
        <w:t xml:space="preserve"> Patil Foundation’s College of </w:t>
      </w:r>
      <w:proofErr w:type="gramStart"/>
      <w:r w:rsidRPr="009B7436">
        <w:rPr>
          <w:rFonts w:asciiTheme="majorHAnsi" w:hAnsiTheme="majorHAnsi"/>
          <w:sz w:val="18"/>
          <w:szCs w:val="18"/>
        </w:rPr>
        <w:t>Physiotherapy ,</w:t>
      </w:r>
      <w:proofErr w:type="gramEnd"/>
      <w:r w:rsidRPr="009B7436">
        <w:rPr>
          <w:rFonts w:asciiTheme="majorHAnsi" w:hAnsiTheme="majorHAnsi"/>
          <w:sz w:val="18"/>
          <w:szCs w:val="18"/>
        </w:rPr>
        <w:t xml:space="preserve"> </w:t>
      </w:r>
      <w:proofErr w:type="spellStart"/>
      <w:r w:rsidRPr="009B7436">
        <w:rPr>
          <w:rFonts w:asciiTheme="majorHAnsi" w:hAnsiTheme="majorHAnsi"/>
          <w:sz w:val="18"/>
          <w:szCs w:val="18"/>
        </w:rPr>
        <w:t>Ahmednagar</w:t>
      </w:r>
      <w:proofErr w:type="spellEnd"/>
      <w:r w:rsidRPr="009B7436">
        <w:rPr>
          <w:rFonts w:asciiTheme="majorHAnsi" w:hAnsiTheme="majorHAnsi"/>
          <w:sz w:val="18"/>
          <w:szCs w:val="18"/>
        </w:rPr>
        <w:t xml:space="preserve"> , Maharashtra , India </w:t>
      </w:r>
    </w:p>
    <w:p w:rsidR="009B7436" w:rsidRPr="009B7436" w:rsidRDefault="009B7436" w:rsidP="009B7436">
      <w:pPr>
        <w:pBdr>
          <w:bottom w:val="single" w:sz="6" w:space="1" w:color="auto"/>
        </w:pBdr>
        <w:spacing w:line="360" w:lineRule="auto"/>
        <w:jc w:val="both"/>
        <w:rPr>
          <w:rFonts w:asciiTheme="majorHAnsi" w:hAnsiTheme="majorHAnsi"/>
          <w:sz w:val="18"/>
          <w:szCs w:val="18"/>
        </w:rPr>
      </w:pPr>
      <w:r w:rsidRPr="009B7436">
        <w:rPr>
          <w:rFonts w:asciiTheme="majorHAnsi" w:hAnsiTheme="majorHAnsi"/>
          <w:sz w:val="18"/>
          <w:szCs w:val="18"/>
        </w:rPr>
        <w:t xml:space="preserve">Corresponding author: Dr. </w:t>
      </w:r>
      <w:proofErr w:type="spellStart"/>
      <w:r w:rsidRPr="009B7436">
        <w:rPr>
          <w:rFonts w:asciiTheme="majorHAnsi" w:hAnsiTheme="majorHAnsi"/>
          <w:sz w:val="18"/>
          <w:szCs w:val="18"/>
        </w:rPr>
        <w:t>Shrikant</w:t>
      </w:r>
      <w:proofErr w:type="spellEnd"/>
      <w:r w:rsidRPr="009B7436">
        <w:rPr>
          <w:rFonts w:asciiTheme="majorHAnsi" w:hAnsiTheme="majorHAnsi"/>
          <w:sz w:val="18"/>
          <w:szCs w:val="18"/>
        </w:rPr>
        <w:t xml:space="preserve"> </w:t>
      </w:r>
      <w:proofErr w:type="spellStart"/>
      <w:r w:rsidRPr="009B7436">
        <w:rPr>
          <w:rFonts w:asciiTheme="majorHAnsi" w:hAnsiTheme="majorHAnsi"/>
          <w:sz w:val="18"/>
          <w:szCs w:val="18"/>
        </w:rPr>
        <w:t>Darade</w:t>
      </w:r>
      <w:proofErr w:type="spellEnd"/>
    </w:p>
    <w:p w:rsidR="009B7436" w:rsidRPr="009B7436" w:rsidRDefault="009B7436" w:rsidP="009B7436">
      <w:pPr>
        <w:spacing w:line="360" w:lineRule="auto"/>
        <w:jc w:val="both"/>
        <w:rPr>
          <w:rFonts w:asciiTheme="majorHAnsi" w:hAnsiTheme="majorHAnsi"/>
          <w:sz w:val="18"/>
          <w:szCs w:val="18"/>
        </w:rPr>
      </w:pPr>
    </w:p>
    <w:p w:rsidR="009B7436" w:rsidRPr="009B7436" w:rsidRDefault="009B7436" w:rsidP="009B7436">
      <w:pPr>
        <w:spacing w:line="360" w:lineRule="auto"/>
        <w:jc w:val="both"/>
        <w:rPr>
          <w:rFonts w:asciiTheme="majorHAnsi" w:hAnsiTheme="majorHAnsi"/>
          <w:b/>
          <w:sz w:val="20"/>
          <w:szCs w:val="20"/>
        </w:rPr>
      </w:pPr>
      <w:r w:rsidRPr="009B7436">
        <w:rPr>
          <w:rFonts w:asciiTheme="majorHAnsi" w:hAnsiTheme="majorHAnsi"/>
          <w:b/>
          <w:sz w:val="20"/>
          <w:szCs w:val="20"/>
        </w:rPr>
        <w:t xml:space="preserve">Abstract: </w:t>
      </w:r>
    </w:p>
    <w:p w:rsidR="009B7436" w:rsidRPr="009B7436" w:rsidRDefault="009B7436" w:rsidP="009B7436">
      <w:pPr>
        <w:spacing w:line="360" w:lineRule="auto"/>
        <w:jc w:val="both"/>
        <w:rPr>
          <w:rFonts w:asciiTheme="majorHAnsi" w:hAnsiTheme="majorHAnsi"/>
          <w:b/>
          <w:sz w:val="20"/>
          <w:szCs w:val="20"/>
        </w:rPr>
      </w:pPr>
      <w:r w:rsidRPr="009B7436">
        <w:rPr>
          <w:rFonts w:asciiTheme="majorHAnsi" w:hAnsiTheme="majorHAnsi"/>
          <w:b/>
          <w:sz w:val="20"/>
          <w:szCs w:val="20"/>
        </w:rPr>
        <w:t xml:space="preserve">Background: </w:t>
      </w:r>
      <w:r w:rsidRPr="009B7436">
        <w:rPr>
          <w:rFonts w:asciiTheme="majorHAnsi" w:hAnsiTheme="majorHAnsi"/>
          <w:sz w:val="20"/>
          <w:szCs w:val="20"/>
        </w:rPr>
        <w:t xml:space="preserve">Stroke (CVA) is the leading cause of morbidity in the elderly population that affects movements. Stroke is the third leading cause of mortality in most countries around the </w:t>
      </w:r>
      <w:proofErr w:type="spellStart"/>
      <w:r w:rsidRPr="009B7436">
        <w:rPr>
          <w:rFonts w:asciiTheme="majorHAnsi" w:hAnsiTheme="majorHAnsi"/>
          <w:sz w:val="20"/>
          <w:szCs w:val="20"/>
        </w:rPr>
        <w:t>globe.The</w:t>
      </w:r>
      <w:proofErr w:type="spellEnd"/>
      <w:r w:rsidRPr="009B7436">
        <w:rPr>
          <w:rFonts w:asciiTheme="majorHAnsi" w:hAnsiTheme="majorHAnsi"/>
          <w:sz w:val="20"/>
          <w:szCs w:val="20"/>
        </w:rPr>
        <w:t xml:space="preserve"> most commonly we found spasticity in strokes patients and Spasticity management is an imperative one in the rehabilitation programme, which can be attained through </w:t>
      </w:r>
      <w:proofErr w:type="spellStart"/>
      <w:r w:rsidRPr="009B7436">
        <w:rPr>
          <w:rFonts w:asciiTheme="majorHAnsi" w:hAnsiTheme="majorHAnsi"/>
          <w:sz w:val="20"/>
          <w:szCs w:val="20"/>
        </w:rPr>
        <w:t>cryotherapy</w:t>
      </w:r>
      <w:proofErr w:type="spellEnd"/>
      <w:r w:rsidRPr="009B7436">
        <w:rPr>
          <w:rFonts w:asciiTheme="majorHAnsi" w:hAnsiTheme="majorHAnsi"/>
          <w:sz w:val="20"/>
          <w:szCs w:val="20"/>
        </w:rPr>
        <w:t>.</w:t>
      </w:r>
    </w:p>
    <w:p w:rsidR="009B7436" w:rsidRPr="009B7436" w:rsidRDefault="009B7436" w:rsidP="009B7436">
      <w:pPr>
        <w:spacing w:line="360" w:lineRule="auto"/>
        <w:jc w:val="both"/>
        <w:rPr>
          <w:rFonts w:asciiTheme="majorHAnsi" w:hAnsiTheme="majorHAnsi"/>
          <w:b/>
          <w:sz w:val="20"/>
          <w:szCs w:val="20"/>
        </w:rPr>
      </w:pPr>
      <w:r w:rsidRPr="009B7436">
        <w:rPr>
          <w:rFonts w:asciiTheme="majorHAnsi" w:hAnsiTheme="majorHAnsi"/>
          <w:b/>
          <w:sz w:val="20"/>
          <w:szCs w:val="20"/>
        </w:rPr>
        <w:t xml:space="preserve">Methodology: </w:t>
      </w:r>
      <w:r w:rsidRPr="009B7436">
        <w:rPr>
          <w:rFonts w:asciiTheme="majorHAnsi" w:hAnsiTheme="majorHAnsi"/>
          <w:sz w:val="20"/>
          <w:szCs w:val="20"/>
        </w:rPr>
        <w:t xml:space="preserve">Total 30 participant who are hemiplegic patients with plantar flexor spasticity and walk independently were included in this study. The measurement like spasticity ankle range of motion and gait velocity measured with Modified Ashworth Scale, </w:t>
      </w:r>
      <w:proofErr w:type="spellStart"/>
      <w:r w:rsidRPr="009B7436">
        <w:rPr>
          <w:rFonts w:asciiTheme="majorHAnsi" w:hAnsiTheme="majorHAnsi"/>
          <w:sz w:val="20"/>
          <w:szCs w:val="20"/>
        </w:rPr>
        <w:t>goneometry</w:t>
      </w:r>
      <w:proofErr w:type="spellEnd"/>
      <w:r w:rsidRPr="009B7436">
        <w:rPr>
          <w:rFonts w:asciiTheme="majorHAnsi" w:hAnsiTheme="majorHAnsi"/>
          <w:sz w:val="20"/>
          <w:szCs w:val="20"/>
        </w:rPr>
        <w:t xml:space="preserve"> and velocity formula.</w:t>
      </w:r>
    </w:p>
    <w:p w:rsidR="009B7436" w:rsidRPr="009B7436" w:rsidRDefault="009B7436" w:rsidP="009B7436">
      <w:pPr>
        <w:spacing w:line="360" w:lineRule="auto"/>
        <w:jc w:val="both"/>
        <w:rPr>
          <w:rFonts w:asciiTheme="majorHAnsi" w:hAnsiTheme="majorHAnsi"/>
          <w:b/>
          <w:sz w:val="20"/>
          <w:szCs w:val="20"/>
        </w:rPr>
      </w:pPr>
      <w:proofErr w:type="gramStart"/>
      <w:r w:rsidRPr="009B7436">
        <w:rPr>
          <w:rFonts w:asciiTheme="majorHAnsi" w:hAnsiTheme="majorHAnsi"/>
          <w:b/>
          <w:sz w:val="20"/>
          <w:szCs w:val="20"/>
        </w:rPr>
        <w:t>Results :</w:t>
      </w:r>
      <w:proofErr w:type="gramEnd"/>
      <w:r w:rsidRPr="009B7436">
        <w:rPr>
          <w:rFonts w:asciiTheme="majorHAnsi" w:hAnsiTheme="majorHAnsi"/>
          <w:b/>
          <w:sz w:val="20"/>
          <w:szCs w:val="20"/>
        </w:rPr>
        <w:t xml:space="preserve"> </w:t>
      </w:r>
      <w:r w:rsidRPr="009B7436">
        <w:rPr>
          <w:rFonts w:asciiTheme="majorHAnsi" w:hAnsiTheme="majorHAnsi"/>
          <w:sz w:val="20"/>
          <w:szCs w:val="20"/>
        </w:rPr>
        <w:t xml:space="preserve">The t tab value for each measure is 2.045 and t cal value for </w:t>
      </w:r>
      <w:proofErr w:type="spellStart"/>
      <w:r w:rsidRPr="009B7436">
        <w:rPr>
          <w:rFonts w:asciiTheme="majorHAnsi" w:hAnsiTheme="majorHAnsi"/>
          <w:sz w:val="20"/>
          <w:szCs w:val="20"/>
        </w:rPr>
        <w:t>spaticity</w:t>
      </w:r>
      <w:proofErr w:type="spellEnd"/>
      <w:r w:rsidRPr="009B7436">
        <w:rPr>
          <w:rFonts w:asciiTheme="majorHAnsi" w:hAnsiTheme="majorHAnsi"/>
          <w:sz w:val="20"/>
          <w:szCs w:val="20"/>
        </w:rPr>
        <w:t xml:space="preserve"> is 4.67, for PROM for ankle joint 9.07 and for gait velocity it is 13.47. </w:t>
      </w:r>
      <w:proofErr w:type="gramStart"/>
      <w:r w:rsidRPr="009B7436">
        <w:rPr>
          <w:rFonts w:asciiTheme="majorHAnsi" w:hAnsiTheme="majorHAnsi"/>
          <w:sz w:val="20"/>
          <w:szCs w:val="20"/>
        </w:rPr>
        <w:t>these</w:t>
      </w:r>
      <w:proofErr w:type="gramEnd"/>
      <w:r w:rsidRPr="009B7436">
        <w:rPr>
          <w:rFonts w:asciiTheme="majorHAnsi" w:hAnsiTheme="majorHAnsi"/>
          <w:sz w:val="20"/>
          <w:szCs w:val="20"/>
        </w:rPr>
        <w:t xml:space="preserve"> t tab and t cal value are statistically significant.</w:t>
      </w:r>
    </w:p>
    <w:p w:rsidR="009B7436" w:rsidRPr="009B7436" w:rsidRDefault="009B7436" w:rsidP="009B7436">
      <w:pPr>
        <w:spacing w:line="360" w:lineRule="auto"/>
        <w:jc w:val="both"/>
        <w:rPr>
          <w:rFonts w:asciiTheme="majorHAnsi" w:hAnsiTheme="majorHAnsi"/>
          <w:b/>
          <w:sz w:val="20"/>
          <w:szCs w:val="20"/>
        </w:rPr>
      </w:pPr>
      <w:r w:rsidRPr="009B7436">
        <w:rPr>
          <w:rFonts w:asciiTheme="majorHAnsi" w:hAnsiTheme="majorHAnsi"/>
          <w:b/>
          <w:sz w:val="20"/>
          <w:szCs w:val="20"/>
        </w:rPr>
        <w:t xml:space="preserve">Conclusion: </w:t>
      </w:r>
      <w:r w:rsidRPr="009B7436">
        <w:rPr>
          <w:rFonts w:asciiTheme="majorHAnsi" w:hAnsiTheme="majorHAnsi"/>
          <w:sz w:val="20"/>
          <w:szCs w:val="20"/>
        </w:rPr>
        <w:t xml:space="preserve">It is concluded from our study that icing decreases spasticity, and increases range of motion of ankle </w:t>
      </w:r>
      <w:proofErr w:type="spellStart"/>
      <w:r w:rsidRPr="009B7436">
        <w:rPr>
          <w:rFonts w:asciiTheme="majorHAnsi" w:hAnsiTheme="majorHAnsi"/>
          <w:sz w:val="20"/>
          <w:szCs w:val="20"/>
        </w:rPr>
        <w:t>there by</w:t>
      </w:r>
      <w:proofErr w:type="spellEnd"/>
      <w:r w:rsidRPr="009B7436">
        <w:rPr>
          <w:rFonts w:asciiTheme="majorHAnsi" w:hAnsiTheme="majorHAnsi"/>
          <w:sz w:val="20"/>
          <w:szCs w:val="20"/>
        </w:rPr>
        <w:t xml:space="preserve"> improving gait velocity.</w:t>
      </w:r>
    </w:p>
    <w:p w:rsidR="009B7436" w:rsidRPr="009B7436" w:rsidRDefault="009B7436" w:rsidP="009B7436">
      <w:pPr>
        <w:pBdr>
          <w:bottom w:val="single" w:sz="6" w:space="1" w:color="auto"/>
        </w:pBdr>
        <w:spacing w:line="360" w:lineRule="auto"/>
        <w:jc w:val="both"/>
        <w:rPr>
          <w:rFonts w:asciiTheme="majorHAnsi" w:hAnsiTheme="majorHAnsi"/>
          <w:sz w:val="20"/>
          <w:szCs w:val="20"/>
        </w:rPr>
      </w:pPr>
      <w:r w:rsidRPr="009B7436">
        <w:rPr>
          <w:rFonts w:asciiTheme="majorHAnsi" w:hAnsiTheme="majorHAnsi"/>
          <w:b/>
          <w:sz w:val="20"/>
          <w:szCs w:val="20"/>
        </w:rPr>
        <w:t>Key Words:</w:t>
      </w:r>
      <w:r w:rsidRPr="009B7436">
        <w:rPr>
          <w:rFonts w:asciiTheme="majorHAnsi" w:hAnsiTheme="majorHAnsi"/>
          <w:sz w:val="20"/>
          <w:szCs w:val="20"/>
        </w:rPr>
        <w:t xml:space="preserve"> Icing, </w:t>
      </w:r>
      <w:proofErr w:type="spellStart"/>
      <w:r w:rsidRPr="009B7436">
        <w:rPr>
          <w:rFonts w:asciiTheme="majorHAnsi" w:hAnsiTheme="majorHAnsi"/>
          <w:sz w:val="20"/>
          <w:szCs w:val="20"/>
        </w:rPr>
        <w:t>Spasiticy</w:t>
      </w:r>
      <w:proofErr w:type="spellEnd"/>
      <w:r w:rsidRPr="009B7436">
        <w:rPr>
          <w:rFonts w:asciiTheme="majorHAnsi" w:hAnsiTheme="majorHAnsi"/>
          <w:sz w:val="20"/>
          <w:szCs w:val="20"/>
        </w:rPr>
        <w:t>, PROM, Gait Velocity etc.</w:t>
      </w:r>
    </w:p>
    <w:p w:rsidR="0006104F" w:rsidRPr="00D817B3" w:rsidRDefault="0006104F" w:rsidP="009B7436">
      <w:pPr>
        <w:spacing w:line="360" w:lineRule="auto"/>
        <w:rPr>
          <w:rFonts w:asciiTheme="majorHAnsi" w:hAnsiTheme="majorHAnsi"/>
        </w:rPr>
      </w:pPr>
    </w:p>
    <w:sectPr w:rsidR="0006104F" w:rsidRPr="00D817B3"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D817B3"/>
    <w:rsid w:val="000061B3"/>
    <w:rsid w:val="0006104F"/>
    <w:rsid w:val="00274F00"/>
    <w:rsid w:val="004B274B"/>
    <w:rsid w:val="009B7436"/>
    <w:rsid w:val="009E591E"/>
    <w:rsid w:val="00A25DE2"/>
    <w:rsid w:val="00A83F59"/>
    <w:rsid w:val="00AE3137"/>
    <w:rsid w:val="00CE6F0F"/>
    <w:rsid w:val="00D817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7B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w:basedOn w:val="Normal"/>
    <w:link w:val="HeaderChar"/>
    <w:uiPriority w:val="99"/>
    <w:unhideWhenUsed/>
    <w:rsid w:val="00D817B3"/>
    <w:pPr>
      <w:tabs>
        <w:tab w:val="center" w:pos="4680"/>
        <w:tab w:val="right" w:pos="9360"/>
      </w:tabs>
    </w:pPr>
  </w:style>
  <w:style w:type="character" w:customStyle="1" w:styleId="HeaderChar">
    <w:name w:val="Header Char"/>
    <w:aliases w:val="Char Char"/>
    <w:basedOn w:val="DefaultParagraphFont"/>
    <w:link w:val="Header"/>
    <w:uiPriority w:val="99"/>
    <w:rsid w:val="00D817B3"/>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1275</Characters>
  <Application>Microsoft Office Word</Application>
  <DocSecurity>0</DocSecurity>
  <Lines>10</Lines>
  <Paragraphs>2</Paragraphs>
  <ScaleCrop>false</ScaleCrop>
  <Company/>
  <LinksUpToDate>false</LinksUpToDate>
  <CharactersWithSpaces>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2015-10-13T08:39:00Z</dcterms:created>
  <dcterms:modified xsi:type="dcterms:W3CDTF">2015-10-13T08:39:00Z</dcterms:modified>
</cp:coreProperties>
</file>